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6D7" w:rsidRPr="00CA310E" w:rsidRDefault="00D22992" w:rsidP="00CA310E">
      <w:pPr>
        <w:jc w:val="center"/>
        <w:rPr>
          <w:b/>
        </w:rPr>
      </w:pPr>
      <w:r w:rsidRPr="00CA310E">
        <w:rPr>
          <w:b/>
        </w:rPr>
        <w:t xml:space="preserve">A84 </w:t>
      </w:r>
      <w:proofErr w:type="spellStart"/>
      <w:r w:rsidRPr="00CA310E">
        <w:rPr>
          <w:b/>
        </w:rPr>
        <w:t>Lochearnhead</w:t>
      </w:r>
      <w:proofErr w:type="spellEnd"/>
      <w:r w:rsidRPr="00CA310E">
        <w:rPr>
          <w:b/>
        </w:rPr>
        <w:t xml:space="preserve"> DVC discussion</w:t>
      </w:r>
    </w:p>
    <w:p w:rsidR="00D22992" w:rsidRDefault="00D22992" w:rsidP="009121F4"/>
    <w:p w:rsidR="00D22992" w:rsidRPr="00CA310E" w:rsidRDefault="00D22992" w:rsidP="00CA310E">
      <w:pPr>
        <w:jc w:val="center"/>
        <w:rPr>
          <w:b/>
        </w:rPr>
      </w:pPr>
      <w:r w:rsidRPr="00CA310E">
        <w:rPr>
          <w:b/>
        </w:rPr>
        <w:t>Note of meeting &amp; Action points to address public safety</w:t>
      </w:r>
    </w:p>
    <w:p w:rsidR="00E22E20" w:rsidRDefault="00E22E20" w:rsidP="00CA310E">
      <w:pPr>
        <w:jc w:val="center"/>
      </w:pPr>
    </w:p>
    <w:p w:rsidR="00E22E20" w:rsidRPr="00CA310E" w:rsidRDefault="00E22E20" w:rsidP="00CA310E">
      <w:pPr>
        <w:jc w:val="center"/>
        <w:rPr>
          <w:b/>
        </w:rPr>
      </w:pPr>
      <w:r w:rsidRPr="00CA310E">
        <w:rPr>
          <w:b/>
        </w:rPr>
        <w:t>Tuesday 12</w:t>
      </w:r>
      <w:r w:rsidRPr="00CA310E">
        <w:rPr>
          <w:b/>
          <w:vertAlign w:val="superscript"/>
        </w:rPr>
        <w:t>th</w:t>
      </w:r>
      <w:r w:rsidRPr="00CA310E">
        <w:rPr>
          <w:b/>
        </w:rPr>
        <w:t xml:space="preserve"> Sept</w:t>
      </w:r>
      <w:r w:rsidR="00CA310E">
        <w:rPr>
          <w:b/>
        </w:rPr>
        <w:t>ember 2017</w:t>
      </w:r>
    </w:p>
    <w:p w:rsidR="00E22E20" w:rsidRDefault="00E22E20" w:rsidP="009121F4"/>
    <w:p w:rsidR="00E22E20" w:rsidRPr="00CA310E" w:rsidRDefault="00561417" w:rsidP="009121F4">
      <w:pPr>
        <w:rPr>
          <w:b/>
        </w:rPr>
      </w:pPr>
      <w:r w:rsidRPr="00CA310E">
        <w:rPr>
          <w:b/>
        </w:rPr>
        <w:t>In attendance</w:t>
      </w:r>
    </w:p>
    <w:p w:rsidR="00E22E20" w:rsidRDefault="00E22E20" w:rsidP="009121F4">
      <w:r>
        <w:t xml:space="preserve">Angus Corby </w:t>
      </w:r>
      <w:r>
        <w:tab/>
      </w:r>
      <w:r>
        <w:tab/>
      </w:r>
      <w:r>
        <w:tab/>
      </w:r>
      <w:r>
        <w:tab/>
      </w:r>
      <w:r>
        <w:tab/>
        <w:t>Transport Scotland</w:t>
      </w:r>
    </w:p>
    <w:p w:rsidR="00E22E20" w:rsidRDefault="00E22E20" w:rsidP="009121F4">
      <w:r>
        <w:t>John Sinclair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Glenogil</w:t>
      </w:r>
      <w:proofErr w:type="spellEnd"/>
      <w:r>
        <w:t xml:space="preserve"> Estate</w:t>
      </w:r>
    </w:p>
    <w:p w:rsidR="00E22E20" w:rsidRDefault="00E22E20" w:rsidP="009121F4">
      <w:r>
        <w:t>Alex Bowers, David Sutherland</w:t>
      </w:r>
      <w:r>
        <w:tab/>
      </w:r>
      <w:r>
        <w:tab/>
      </w:r>
      <w:proofErr w:type="spellStart"/>
      <w:r>
        <w:t>Edinchip</w:t>
      </w:r>
      <w:proofErr w:type="spellEnd"/>
      <w:r>
        <w:t xml:space="preserve"> Estate</w:t>
      </w:r>
    </w:p>
    <w:p w:rsidR="00E22E20" w:rsidRDefault="00E22E20" w:rsidP="009121F4">
      <w:r>
        <w:t xml:space="preserve">David Johnston </w:t>
      </w:r>
      <w:r>
        <w:tab/>
      </w:r>
      <w:r>
        <w:tab/>
      </w:r>
      <w:r>
        <w:tab/>
      </w:r>
      <w:proofErr w:type="spellStart"/>
      <w:r>
        <w:t>Balquhidder</w:t>
      </w:r>
      <w:proofErr w:type="spellEnd"/>
      <w:r>
        <w:t xml:space="preserve"> &amp; </w:t>
      </w:r>
      <w:proofErr w:type="spellStart"/>
      <w:r>
        <w:t>Lochearnhead</w:t>
      </w:r>
      <w:proofErr w:type="spellEnd"/>
      <w:r>
        <w:t xml:space="preserve"> Community Council</w:t>
      </w:r>
    </w:p>
    <w:p w:rsidR="00E22E20" w:rsidRDefault="00E22E20" w:rsidP="009121F4">
      <w:r>
        <w:t>PC Will Diamond</w:t>
      </w:r>
      <w:r>
        <w:tab/>
      </w:r>
      <w:r>
        <w:tab/>
      </w:r>
      <w:r>
        <w:tab/>
      </w:r>
      <w:r>
        <w:tab/>
        <w:t>Police Scotland</w:t>
      </w:r>
    </w:p>
    <w:p w:rsidR="00E22E20" w:rsidRDefault="00E22E20" w:rsidP="009121F4">
      <w:r>
        <w:t>Ian Dingwall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Vice</w:t>
      </w:r>
      <w:proofErr w:type="gramEnd"/>
      <w:r>
        <w:t xml:space="preserve"> Chair of </w:t>
      </w:r>
      <w:proofErr w:type="spellStart"/>
      <w:r>
        <w:t>Balquhidder</w:t>
      </w:r>
      <w:proofErr w:type="spellEnd"/>
      <w:r>
        <w:t xml:space="preserve"> DMG</w:t>
      </w:r>
    </w:p>
    <w:p w:rsidR="00E22E20" w:rsidRDefault="00E22E20" w:rsidP="009121F4">
      <w:r>
        <w:t>Mike Halliday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Glenample</w:t>
      </w:r>
      <w:proofErr w:type="spellEnd"/>
      <w:r>
        <w:t xml:space="preserve"> Estate</w:t>
      </w:r>
    </w:p>
    <w:p w:rsidR="00E22E20" w:rsidRDefault="00E22E20" w:rsidP="009121F4">
      <w:r>
        <w:t xml:space="preserve">Tommy </w:t>
      </w:r>
      <w:r w:rsidR="00CA310E">
        <w:t>Deans</w:t>
      </w:r>
      <w:r>
        <w:tab/>
      </w:r>
      <w:r>
        <w:tab/>
      </w:r>
      <w:r>
        <w:tab/>
      </w:r>
      <w:r>
        <w:tab/>
      </w:r>
      <w:r>
        <w:tab/>
        <w:t>Bear Scotland</w:t>
      </w:r>
    </w:p>
    <w:p w:rsidR="00E22E20" w:rsidRDefault="00CA310E" w:rsidP="009121F4">
      <w:r>
        <w:t>Neil Whi</w:t>
      </w:r>
      <w:r w:rsidR="00E22E20">
        <w:t>te</w:t>
      </w:r>
      <w:r w:rsidR="00E22E20">
        <w:tab/>
      </w:r>
      <w:r w:rsidR="00E22E20">
        <w:tab/>
      </w:r>
      <w:r w:rsidR="00E22E20">
        <w:tab/>
      </w:r>
      <w:r w:rsidR="00E22E20">
        <w:tab/>
      </w:r>
      <w:r w:rsidR="00E22E20">
        <w:tab/>
        <w:t xml:space="preserve">Scottish Woodlands – </w:t>
      </w:r>
      <w:proofErr w:type="spellStart"/>
      <w:r w:rsidR="00E22E20">
        <w:t>Carstra</w:t>
      </w:r>
      <w:r w:rsidR="00711907">
        <w:t>n</w:t>
      </w:r>
      <w:proofErr w:type="spellEnd"/>
      <w:r w:rsidR="00E22E20">
        <w:t xml:space="preserve"> wood</w:t>
      </w:r>
    </w:p>
    <w:p w:rsidR="00E22E20" w:rsidRDefault="00E22E20" w:rsidP="009121F4">
      <w:r>
        <w:t>Mike Luti</w:t>
      </w:r>
      <w:r>
        <w:tab/>
      </w:r>
      <w:r>
        <w:tab/>
      </w:r>
      <w:r>
        <w:tab/>
      </w:r>
      <w:r>
        <w:tab/>
      </w:r>
      <w:r>
        <w:tab/>
        <w:t xml:space="preserve">Chair of </w:t>
      </w:r>
      <w:proofErr w:type="spellStart"/>
      <w:r>
        <w:t>Balquhidder</w:t>
      </w:r>
      <w:proofErr w:type="spellEnd"/>
      <w:r>
        <w:t xml:space="preserve"> DMG</w:t>
      </w:r>
    </w:p>
    <w:p w:rsidR="00E22E20" w:rsidRDefault="00E22E20" w:rsidP="009121F4">
      <w:r>
        <w:t xml:space="preserve">Jamie Hammond, Jimmy Irvine </w:t>
      </w:r>
      <w:r>
        <w:tab/>
      </w:r>
      <w:r>
        <w:tab/>
        <w:t>Scottish Natural Heritage</w:t>
      </w:r>
    </w:p>
    <w:p w:rsidR="00E22E20" w:rsidRDefault="00E22E20" w:rsidP="009121F4"/>
    <w:p w:rsidR="00E22E20" w:rsidRPr="00CA310E" w:rsidRDefault="00CA310E" w:rsidP="009121F4">
      <w:pPr>
        <w:rPr>
          <w:b/>
        </w:rPr>
      </w:pPr>
      <w:r w:rsidRPr="00CA310E">
        <w:rPr>
          <w:b/>
        </w:rPr>
        <w:t>Apologies</w:t>
      </w:r>
    </w:p>
    <w:p w:rsidR="00CA310E" w:rsidRDefault="00CA310E" w:rsidP="009121F4">
      <w:r>
        <w:t xml:space="preserve">Malcolm </w:t>
      </w:r>
      <w:proofErr w:type="spellStart"/>
      <w:r>
        <w:t>MacNaughton</w:t>
      </w:r>
      <w:proofErr w:type="spellEnd"/>
      <w:r>
        <w:tab/>
      </w:r>
      <w:r>
        <w:tab/>
      </w:r>
      <w:r w:rsidR="004D0FD5">
        <w:tab/>
      </w:r>
      <w:proofErr w:type="spellStart"/>
      <w:r>
        <w:t>Balquhidder</w:t>
      </w:r>
      <w:proofErr w:type="spellEnd"/>
      <w:r>
        <w:t xml:space="preserve"> &amp; </w:t>
      </w:r>
      <w:proofErr w:type="spellStart"/>
      <w:r>
        <w:t>Lochearnhead</w:t>
      </w:r>
      <w:proofErr w:type="spellEnd"/>
      <w:r>
        <w:t xml:space="preserve"> CC</w:t>
      </w:r>
    </w:p>
    <w:p w:rsidR="004D0FD5" w:rsidRDefault="004D0FD5" w:rsidP="009121F4">
      <w:r>
        <w:t>Crawford Taylor</w:t>
      </w:r>
      <w:r>
        <w:tab/>
      </w:r>
      <w:r>
        <w:tab/>
      </w:r>
      <w:r>
        <w:tab/>
      </w:r>
      <w:r>
        <w:tab/>
        <w:t>Scottish Woodlands</w:t>
      </w:r>
    </w:p>
    <w:p w:rsidR="00CA310E" w:rsidRDefault="00CA310E" w:rsidP="009121F4"/>
    <w:p w:rsidR="00CA310E" w:rsidRPr="00B13F5F" w:rsidRDefault="00B13F5F" w:rsidP="00E82825">
      <w:pPr>
        <w:jc w:val="both"/>
        <w:rPr>
          <w:b/>
        </w:rPr>
      </w:pPr>
      <w:r w:rsidRPr="00B13F5F">
        <w:rPr>
          <w:b/>
        </w:rPr>
        <w:t xml:space="preserve">Background </w:t>
      </w:r>
      <w:r w:rsidR="006A19CB">
        <w:rPr>
          <w:b/>
        </w:rPr>
        <w:t>&amp; Discussion</w:t>
      </w:r>
    </w:p>
    <w:p w:rsidR="00B13F5F" w:rsidRDefault="00C70159" w:rsidP="00E82825">
      <w:pPr>
        <w:jc w:val="both"/>
      </w:pPr>
      <w:r>
        <w:t xml:space="preserve">In early 2016 </w:t>
      </w:r>
      <w:proofErr w:type="spellStart"/>
      <w:r w:rsidR="00B13F5F">
        <w:t>Balquhidder</w:t>
      </w:r>
      <w:proofErr w:type="spellEnd"/>
      <w:r w:rsidR="00B13F5F">
        <w:t xml:space="preserve"> &amp; </w:t>
      </w:r>
      <w:proofErr w:type="spellStart"/>
      <w:r w:rsidR="00B13F5F">
        <w:t>LOchearnhead</w:t>
      </w:r>
      <w:proofErr w:type="spellEnd"/>
      <w:r w:rsidR="00B13F5F">
        <w:t xml:space="preserve"> Community Council raised concerns at the </w:t>
      </w:r>
      <w:proofErr w:type="spellStart"/>
      <w:r w:rsidR="00B13F5F">
        <w:t>Balquhidder</w:t>
      </w:r>
      <w:proofErr w:type="spellEnd"/>
      <w:r w:rsidR="00B13F5F">
        <w:t xml:space="preserve"> DMG about the frequency of deer vehicle collisions or near misses on the stretch of the A84 south of </w:t>
      </w:r>
      <w:proofErr w:type="spellStart"/>
      <w:r w:rsidR="00B13F5F">
        <w:t>Lochearnhead</w:t>
      </w:r>
      <w:proofErr w:type="spellEnd"/>
      <w:r w:rsidR="00B13F5F">
        <w:t xml:space="preserve">. Over the last 18 months </w:t>
      </w:r>
      <w:proofErr w:type="spellStart"/>
      <w:r w:rsidR="00B13F5F">
        <w:t>Balquhidder</w:t>
      </w:r>
      <w:proofErr w:type="spellEnd"/>
      <w:r w:rsidR="00B13F5F">
        <w:t xml:space="preserve"> DMG, </w:t>
      </w:r>
      <w:proofErr w:type="spellStart"/>
      <w:r w:rsidR="00B13F5F">
        <w:t>through</w:t>
      </w:r>
      <w:proofErr w:type="spellEnd"/>
      <w:r w:rsidR="00B13F5F">
        <w:t xml:space="preserve"> I Dingwall, made contact with relevant parties to gain more clarity on the local issue. Some localised culling </w:t>
      </w:r>
      <w:r>
        <w:t>h</w:t>
      </w:r>
      <w:r w:rsidR="00B13F5F">
        <w:t>as been carried out, but it was felt that there was sti</w:t>
      </w:r>
      <w:r>
        <w:t xml:space="preserve">ll a high risk to public safety and some further discussion was required to gauge the full breadth of options available. </w:t>
      </w:r>
    </w:p>
    <w:p w:rsidR="003C4FF9" w:rsidRDefault="003C4FF9" w:rsidP="00E82825">
      <w:pPr>
        <w:jc w:val="both"/>
      </w:pPr>
    </w:p>
    <w:p w:rsidR="003C4FF9" w:rsidRDefault="00B13F5F" w:rsidP="00E82825">
      <w:pPr>
        <w:jc w:val="both"/>
      </w:pPr>
      <w:r>
        <w:t xml:space="preserve">The main </w:t>
      </w:r>
      <w:r w:rsidR="00C70159">
        <w:t>‘hot spot’</w:t>
      </w:r>
      <w:r>
        <w:t xml:space="preserve"> is the section</w:t>
      </w:r>
      <w:r w:rsidR="004D0FD5">
        <w:t xml:space="preserve"> of the A84 between the South </w:t>
      </w:r>
      <w:proofErr w:type="spellStart"/>
      <w:r w:rsidR="004D0FD5">
        <w:t>L</w:t>
      </w:r>
      <w:r>
        <w:t>ochearnhead</w:t>
      </w:r>
      <w:proofErr w:type="spellEnd"/>
      <w:r>
        <w:t xml:space="preserve"> road and the </w:t>
      </w:r>
      <w:proofErr w:type="spellStart"/>
      <w:r>
        <w:t>Edinchip</w:t>
      </w:r>
      <w:proofErr w:type="spellEnd"/>
      <w:r>
        <w:t xml:space="preserve"> junction</w:t>
      </w:r>
      <w:r w:rsidR="003C4FF9">
        <w:t xml:space="preserve"> (see map1</w:t>
      </w:r>
      <w:r w:rsidR="00A92D57">
        <w:t xml:space="preserve"> – blue line</w:t>
      </w:r>
      <w:r w:rsidR="003C4FF9">
        <w:t>)</w:t>
      </w:r>
      <w:r>
        <w:t>. Th</w:t>
      </w:r>
      <w:r w:rsidR="003C4FF9">
        <w:t xml:space="preserve">is is a straight stretch of trunk road, with a 60 mph speed limit that is frequently used for overtaking. Both sides of the road are wooded, with beyond the initial roadside commercial </w:t>
      </w:r>
      <w:proofErr w:type="spellStart"/>
      <w:r w:rsidR="003C4FF9">
        <w:t>foresty</w:t>
      </w:r>
      <w:proofErr w:type="spellEnd"/>
      <w:r w:rsidR="003C4FF9">
        <w:t xml:space="preserve"> to the east and some agricultural land to the west below the road.</w:t>
      </w:r>
      <w:r w:rsidR="00471122">
        <w:t xml:space="preserve"> </w:t>
      </w:r>
      <w:r w:rsidR="003C4FF9">
        <w:t xml:space="preserve">The risk </w:t>
      </w:r>
      <w:r w:rsidR="00471122">
        <w:t xml:space="preserve">is deer regularly crossing at what </w:t>
      </w:r>
      <w:r w:rsidR="003C4FF9">
        <w:t xml:space="preserve">is </w:t>
      </w:r>
      <w:r w:rsidR="00471122">
        <w:t>a</w:t>
      </w:r>
      <w:r w:rsidR="003C4FF9">
        <w:t xml:space="preserve"> relatively fast stretch of road, with several deer tracks visible </w:t>
      </w:r>
      <w:r w:rsidR="004D0FD5">
        <w:t>on either side of</w:t>
      </w:r>
      <w:r w:rsidR="003C4FF9">
        <w:t xml:space="preserve"> the road. As a result of deer crossing on what is felt a daily occurrence red deer are posing a threat to public safety throughout the year. </w:t>
      </w:r>
    </w:p>
    <w:p w:rsidR="00471122" w:rsidRDefault="00471122" w:rsidP="00E82825">
      <w:pPr>
        <w:jc w:val="both"/>
      </w:pPr>
    </w:p>
    <w:p w:rsidR="00471122" w:rsidRDefault="00471122" w:rsidP="00E82825">
      <w:pPr>
        <w:jc w:val="both"/>
      </w:pPr>
      <w:r>
        <w:t>WD</w:t>
      </w:r>
      <w:r w:rsidR="00C70159">
        <w:t xml:space="preserve"> is aware of at least</w:t>
      </w:r>
      <w:r>
        <w:t xml:space="preserve"> 8 DVCs occurring over the last 12 months. Whilst MH has assisted with 4 despatches and has removed carcasses from the roadside. DS stated that most nights you will hear a lorry sounding its horn and/ or braking around this stretch of road</w:t>
      </w:r>
      <w:r w:rsidR="004D0FD5">
        <w:t xml:space="preserve"> in a response to deer being close to the road</w:t>
      </w:r>
      <w:r>
        <w:t xml:space="preserve">. In the local B&amp;LCC newsletter the </w:t>
      </w:r>
      <w:proofErr w:type="spellStart"/>
      <w:r w:rsidR="00A92D57">
        <w:t>Balquhidder</w:t>
      </w:r>
      <w:proofErr w:type="spellEnd"/>
      <w:r w:rsidR="00A92D57">
        <w:t xml:space="preserve"> DMG</w:t>
      </w:r>
      <w:r>
        <w:t xml:space="preserve"> have asked for reporting’s of DVCs or near misses; in the last 4 weeks they have had 2 reports. </w:t>
      </w:r>
    </w:p>
    <w:p w:rsidR="00471122" w:rsidRDefault="00471122" w:rsidP="00E82825">
      <w:pPr>
        <w:jc w:val="both"/>
      </w:pPr>
    </w:p>
    <w:p w:rsidR="00A92D57" w:rsidRDefault="00471122" w:rsidP="00E82825">
      <w:pPr>
        <w:jc w:val="both"/>
      </w:pPr>
      <w:r>
        <w:t xml:space="preserve">The </w:t>
      </w:r>
      <w:proofErr w:type="spellStart"/>
      <w:r>
        <w:t>Carstra</w:t>
      </w:r>
      <w:r w:rsidR="00711907">
        <w:t>n</w:t>
      </w:r>
      <w:proofErr w:type="spellEnd"/>
      <w:r>
        <w:t xml:space="preserve"> wood A84 boundary is deer fenced</w:t>
      </w:r>
      <w:r w:rsidR="00A92D57">
        <w:t xml:space="preserve"> (map1 – green line)</w:t>
      </w:r>
      <w:r>
        <w:t xml:space="preserve">, but has several short stretches where the fence is down. </w:t>
      </w:r>
      <w:r w:rsidR="00A92D57">
        <w:t>AB confirmed that the fence is down in at least 4 sections, but in general the fence is in good condition and would not need significant work (or cost) to ensure a deer proof barrier.</w:t>
      </w:r>
    </w:p>
    <w:p w:rsidR="00A92D57" w:rsidRDefault="00A92D57" w:rsidP="00E82825">
      <w:pPr>
        <w:jc w:val="both"/>
      </w:pPr>
    </w:p>
    <w:p w:rsidR="00A92D57" w:rsidRDefault="00A92D57" w:rsidP="00E82825">
      <w:pPr>
        <w:jc w:val="both"/>
      </w:pPr>
      <w:r>
        <w:lastRenderedPageBreak/>
        <w:t>NW stated that culling is on</w:t>
      </w:r>
      <w:r w:rsidR="00C561BB">
        <w:t xml:space="preserve">going in the </w:t>
      </w:r>
      <w:proofErr w:type="spellStart"/>
      <w:r w:rsidR="00C561BB">
        <w:t>Carstra</w:t>
      </w:r>
      <w:r w:rsidR="00711907">
        <w:t>n</w:t>
      </w:r>
      <w:proofErr w:type="spellEnd"/>
      <w:r w:rsidR="00C561BB">
        <w:t xml:space="preserve"> woodland. Other landownerships also have deer control ongoing, but with some practical difficulties due to</w:t>
      </w:r>
      <w:r w:rsidR="004D0FD5">
        <w:t xml:space="preserve"> property size or habitat cover (i.e. thick commercial woodland) and</w:t>
      </w:r>
      <w:r w:rsidR="00C561BB">
        <w:t xml:space="preserve"> deer movements. </w:t>
      </w:r>
    </w:p>
    <w:p w:rsidR="00A92D57" w:rsidRDefault="00A92D57" w:rsidP="00E82825">
      <w:pPr>
        <w:jc w:val="both"/>
      </w:pPr>
    </w:p>
    <w:p w:rsidR="00471122" w:rsidRDefault="00A92D57" w:rsidP="00E82825">
      <w:pPr>
        <w:jc w:val="both"/>
      </w:pPr>
      <w:r>
        <w:t xml:space="preserve">TD &amp; AC shared information held by Transport Scotland and Bear Scotland on DVCs, highlighting that this will only be a small number of </w:t>
      </w:r>
      <w:r w:rsidR="004D0FD5">
        <w:t xml:space="preserve">the </w:t>
      </w:r>
      <w:r>
        <w:t>actual DVCs</w:t>
      </w:r>
      <w:r w:rsidR="004D0FD5">
        <w:t xml:space="preserve"> in this area</w:t>
      </w:r>
      <w:r>
        <w:t xml:space="preserve">. Both organisations can assist with practical management techniques to improve driver awareness/ sight lines in the local </w:t>
      </w:r>
      <w:r w:rsidR="00C561BB">
        <w:t>area. H</w:t>
      </w:r>
      <w:r>
        <w:t>owever this needs to be done with consideration to whether this local risk is higher than in other areas – i.e. A9 or A82. Options could include signage to increase driver awareness of the ‘hot spot’, vegetation management on roadside verges</w:t>
      </w:r>
      <w:r w:rsidR="00C561BB">
        <w:t xml:space="preserve">, changes to speed limit, but at this stage further local information is needed to ensure the right techniques are used and not adversely impact on public safety – i.e. increase the risk of DVCs. </w:t>
      </w:r>
      <w:bookmarkStart w:id="0" w:name="_GoBack"/>
      <w:bookmarkEnd w:id="0"/>
    </w:p>
    <w:p w:rsidR="00C561BB" w:rsidRDefault="00C561BB" w:rsidP="00E82825">
      <w:pPr>
        <w:jc w:val="both"/>
      </w:pPr>
    </w:p>
    <w:p w:rsidR="000873C5" w:rsidRPr="00711907" w:rsidRDefault="000873C5" w:rsidP="00E82825">
      <w:pPr>
        <w:jc w:val="both"/>
        <w:rPr>
          <w:b/>
        </w:rPr>
      </w:pPr>
      <w:r w:rsidRPr="00711907">
        <w:rPr>
          <w:b/>
        </w:rPr>
        <w:t xml:space="preserve">Way forward </w:t>
      </w:r>
    </w:p>
    <w:p w:rsidR="000873C5" w:rsidRDefault="000873C5" w:rsidP="00E82825">
      <w:pPr>
        <w:jc w:val="both"/>
      </w:pPr>
      <w:r>
        <w:t>It was agreed that repair</w:t>
      </w:r>
      <w:r w:rsidR="005F1BFD">
        <w:t xml:space="preserve">ing the </w:t>
      </w:r>
      <w:proofErr w:type="spellStart"/>
      <w:r w:rsidR="005F1BFD">
        <w:t>Carstra</w:t>
      </w:r>
      <w:r w:rsidR="00711907">
        <w:t>n</w:t>
      </w:r>
      <w:proofErr w:type="spellEnd"/>
      <w:r w:rsidR="005F1BFD">
        <w:t xml:space="preserve"> deer fence should be a top priority, which could take place within a relatively quick timescale and show immediate benefits. However, it is also important that local information is still gathered on </w:t>
      </w:r>
      <w:r w:rsidR="00711907">
        <w:t>the frequency of DVCs/ near misses. The reports to the BLCC will enable this information to be gathered. This information will also highlight whether any mitigation measures are successful</w:t>
      </w:r>
      <w:r w:rsidR="0073307A">
        <w:t xml:space="preserve"> in reducing frequency of deer crossings. </w:t>
      </w:r>
    </w:p>
    <w:p w:rsidR="0073307A" w:rsidRDefault="0073307A" w:rsidP="00E82825">
      <w:pPr>
        <w:jc w:val="both"/>
      </w:pPr>
      <w:r>
        <w:t>In addition</w:t>
      </w:r>
      <w:r w:rsidR="004D0FD5">
        <w:t>,</w:t>
      </w:r>
      <w:r>
        <w:t xml:space="preserve"> local deer control wi</w:t>
      </w:r>
      <w:r w:rsidR="00C571A0">
        <w:t>ll continue and be more collaborative</w:t>
      </w:r>
      <w:r>
        <w:t xml:space="preserve"> – with consideration given to use of authorisations. </w:t>
      </w:r>
    </w:p>
    <w:p w:rsidR="00E82825" w:rsidRDefault="00E82825" w:rsidP="00E82825">
      <w:pPr>
        <w:jc w:val="both"/>
      </w:pPr>
      <w:r>
        <w:t>Bear Scotland &amp; Transport Scotland will continue to monitor the local situation and assess whether further involvement/ action from them is required based on local evidence.</w:t>
      </w:r>
    </w:p>
    <w:p w:rsidR="000873C5" w:rsidRDefault="000873C5" w:rsidP="00E82825">
      <w:pPr>
        <w:jc w:val="both"/>
      </w:pPr>
    </w:p>
    <w:p w:rsidR="000873C5" w:rsidRDefault="000873C5" w:rsidP="00E82825">
      <w:pPr>
        <w:jc w:val="both"/>
      </w:pPr>
    </w:p>
    <w:p w:rsidR="00C561BB" w:rsidRDefault="006A19CB" w:rsidP="00E82825">
      <w:pPr>
        <w:jc w:val="both"/>
        <w:rPr>
          <w:b/>
        </w:rPr>
      </w:pPr>
      <w:r w:rsidRPr="006A19CB">
        <w:rPr>
          <w:b/>
        </w:rPr>
        <w:t>Action Points</w:t>
      </w:r>
    </w:p>
    <w:p w:rsidR="006A19CB" w:rsidRDefault="000873C5" w:rsidP="00E82825">
      <w:pPr>
        <w:pStyle w:val="ListParagraph"/>
        <w:numPr>
          <w:ilvl w:val="0"/>
          <w:numId w:val="26"/>
        </w:numPr>
        <w:jc w:val="both"/>
      </w:pPr>
      <w:r>
        <w:t>Continue to gather local information/ reports on DVCs/ near misses – all/ BLCC</w:t>
      </w:r>
    </w:p>
    <w:p w:rsidR="000873C5" w:rsidRDefault="000873C5" w:rsidP="00E82825">
      <w:pPr>
        <w:pStyle w:val="ListParagraph"/>
        <w:numPr>
          <w:ilvl w:val="0"/>
          <w:numId w:val="26"/>
        </w:numPr>
        <w:jc w:val="both"/>
      </w:pPr>
      <w:r>
        <w:t xml:space="preserve">Repair </w:t>
      </w:r>
      <w:proofErr w:type="spellStart"/>
      <w:r>
        <w:t>Carstra</w:t>
      </w:r>
      <w:r w:rsidR="00711907">
        <w:t>n</w:t>
      </w:r>
      <w:proofErr w:type="spellEnd"/>
      <w:r w:rsidR="00711907">
        <w:t xml:space="preserve"> </w:t>
      </w:r>
      <w:r>
        <w:t>wood deer fence – NW/ Scottish Woodlands</w:t>
      </w:r>
    </w:p>
    <w:p w:rsidR="000873C5" w:rsidRDefault="000873C5" w:rsidP="00E82825">
      <w:pPr>
        <w:pStyle w:val="ListParagraph"/>
        <w:numPr>
          <w:ilvl w:val="0"/>
          <w:numId w:val="26"/>
        </w:numPr>
        <w:jc w:val="both"/>
      </w:pPr>
      <w:r>
        <w:t xml:space="preserve">Ongoing local deer control @ </w:t>
      </w:r>
      <w:proofErr w:type="spellStart"/>
      <w:r>
        <w:t>Carstra</w:t>
      </w:r>
      <w:r w:rsidR="00711907">
        <w:t>n</w:t>
      </w:r>
      <w:proofErr w:type="spellEnd"/>
      <w:r>
        <w:t xml:space="preserve"> Wood, </w:t>
      </w:r>
      <w:proofErr w:type="spellStart"/>
      <w:r>
        <w:t>Carstra</w:t>
      </w:r>
      <w:r w:rsidR="00711907">
        <w:t>n</w:t>
      </w:r>
      <w:proofErr w:type="spellEnd"/>
      <w:r>
        <w:t xml:space="preserve"> Hill, local agricultural fields – NW/ MH/ AB</w:t>
      </w:r>
      <w:r w:rsidR="004D0FD5">
        <w:t xml:space="preserve"> (others as required)</w:t>
      </w:r>
    </w:p>
    <w:p w:rsidR="000873C5" w:rsidRDefault="000873C5" w:rsidP="00E82825">
      <w:pPr>
        <w:pStyle w:val="ListParagraph"/>
        <w:numPr>
          <w:ilvl w:val="0"/>
          <w:numId w:val="26"/>
        </w:numPr>
        <w:jc w:val="both"/>
      </w:pPr>
      <w:r>
        <w:t>Consider use of authorisations to assist with deer culling – SNH/ NW/ MH/ AB</w:t>
      </w:r>
    </w:p>
    <w:p w:rsidR="000873C5" w:rsidRDefault="000873C5" w:rsidP="00E82825">
      <w:pPr>
        <w:pStyle w:val="ListParagraph"/>
        <w:numPr>
          <w:ilvl w:val="0"/>
          <w:numId w:val="26"/>
        </w:numPr>
        <w:jc w:val="both"/>
      </w:pPr>
      <w:r>
        <w:t>Ensure BLCC &amp; surrounding DMGs are kept informed of ongoing work/ concerns – All</w:t>
      </w:r>
    </w:p>
    <w:p w:rsidR="000873C5" w:rsidRPr="006A19CB" w:rsidRDefault="000873C5" w:rsidP="00E82825">
      <w:pPr>
        <w:pStyle w:val="ListParagraph"/>
        <w:numPr>
          <w:ilvl w:val="0"/>
          <w:numId w:val="26"/>
        </w:numPr>
        <w:jc w:val="both"/>
      </w:pPr>
      <w:r>
        <w:t xml:space="preserve">Monitor effects of above work to see if public safety risk is reduced. </w:t>
      </w:r>
    </w:p>
    <w:p w:rsidR="00E22E20" w:rsidRPr="001D66FE" w:rsidRDefault="00CA310E" w:rsidP="009121F4">
      <w:r>
        <w:rPr>
          <w:noProof/>
          <w:lang w:eastAsia="en-GB"/>
        </w:rPr>
        <w:lastRenderedPageBreak/>
        <w:drawing>
          <wp:inline distT="0" distB="0" distL="0" distR="0">
            <wp:extent cx="5886450" cy="8307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040" cy="83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E20" w:rsidRPr="001D66F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D1E" w:rsidRDefault="00226D1E" w:rsidP="00081AEE">
      <w:r>
        <w:separator/>
      </w:r>
    </w:p>
  </w:endnote>
  <w:endnote w:type="continuationSeparator" w:id="0">
    <w:p w:rsidR="00226D1E" w:rsidRDefault="00226D1E" w:rsidP="0008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B99" w:rsidRDefault="00555B99" w:rsidP="00371E4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D1E" w:rsidRDefault="00226D1E" w:rsidP="00081AEE">
      <w:r>
        <w:separator/>
      </w:r>
    </w:p>
  </w:footnote>
  <w:footnote w:type="continuationSeparator" w:id="0">
    <w:p w:rsidR="00226D1E" w:rsidRDefault="00226D1E" w:rsidP="0008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52B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F4E7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7522E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2F66E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8580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DC6E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FC83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9A84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586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D9262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7D2E23"/>
    <w:multiLevelType w:val="hybridMultilevel"/>
    <w:tmpl w:val="8068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502BF"/>
    <w:multiLevelType w:val="hybridMultilevel"/>
    <w:tmpl w:val="00E6C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00B2B"/>
    <w:multiLevelType w:val="multilevel"/>
    <w:tmpl w:val="6DACD8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4AE3266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BCA2F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5F6747F2"/>
    <w:multiLevelType w:val="hybridMultilevel"/>
    <w:tmpl w:val="1160D084"/>
    <w:lvl w:ilvl="0" w:tplc="0D107C44">
      <w:start w:val="1"/>
      <w:numFmt w:val="bullet"/>
      <w:pStyle w:val="List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F15B2B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64846027"/>
    <w:multiLevelType w:val="hybridMultilevel"/>
    <w:tmpl w:val="0B02B8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A6224"/>
    <w:multiLevelType w:val="hybridMultilevel"/>
    <w:tmpl w:val="7182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396FC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6B83D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FAF3C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7"/>
  </w:num>
  <w:num w:numId="3">
    <w:abstractNumId w:val="11"/>
  </w:num>
  <w:num w:numId="4">
    <w:abstractNumId w:val="21"/>
  </w:num>
  <w:num w:numId="5">
    <w:abstractNumId w:val="20"/>
  </w:num>
  <w:num w:numId="6">
    <w:abstractNumId w:val="14"/>
  </w:num>
  <w:num w:numId="7">
    <w:abstractNumId w:val="19"/>
  </w:num>
  <w:num w:numId="8">
    <w:abstractNumId w:val="13"/>
  </w:num>
  <w:num w:numId="9">
    <w:abstractNumId w:val="12"/>
  </w:num>
  <w:num w:numId="10">
    <w:abstractNumId w:val="16"/>
  </w:num>
  <w:num w:numId="11">
    <w:abstractNumId w:val="15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92"/>
    <w:rsid w:val="0005092F"/>
    <w:rsid w:val="000512B8"/>
    <w:rsid w:val="00081AEE"/>
    <w:rsid w:val="000873C5"/>
    <w:rsid w:val="000A6B19"/>
    <w:rsid w:val="000C71A9"/>
    <w:rsid w:val="000E7E23"/>
    <w:rsid w:val="001157A6"/>
    <w:rsid w:val="0012442C"/>
    <w:rsid w:val="00165C21"/>
    <w:rsid w:val="0019448C"/>
    <w:rsid w:val="001D0D7C"/>
    <w:rsid w:val="001D66FE"/>
    <w:rsid w:val="001E64E9"/>
    <w:rsid w:val="00223F89"/>
    <w:rsid w:val="00226D1E"/>
    <w:rsid w:val="002F2B19"/>
    <w:rsid w:val="00316A40"/>
    <w:rsid w:val="00344362"/>
    <w:rsid w:val="00371E4F"/>
    <w:rsid w:val="00393C96"/>
    <w:rsid w:val="003C4FF9"/>
    <w:rsid w:val="004122E1"/>
    <w:rsid w:val="00416B1E"/>
    <w:rsid w:val="00471122"/>
    <w:rsid w:val="00473577"/>
    <w:rsid w:val="004D0FD5"/>
    <w:rsid w:val="004E748B"/>
    <w:rsid w:val="00515503"/>
    <w:rsid w:val="005409E6"/>
    <w:rsid w:val="00555B99"/>
    <w:rsid w:val="00561417"/>
    <w:rsid w:val="0057071B"/>
    <w:rsid w:val="0059486F"/>
    <w:rsid w:val="00595367"/>
    <w:rsid w:val="005C7CE8"/>
    <w:rsid w:val="005F1BFD"/>
    <w:rsid w:val="006544B5"/>
    <w:rsid w:val="00670598"/>
    <w:rsid w:val="00675CEE"/>
    <w:rsid w:val="00686FAA"/>
    <w:rsid w:val="006A19CB"/>
    <w:rsid w:val="006A6B1E"/>
    <w:rsid w:val="006B2C59"/>
    <w:rsid w:val="006D2C02"/>
    <w:rsid w:val="006E1879"/>
    <w:rsid w:val="006E6643"/>
    <w:rsid w:val="00711907"/>
    <w:rsid w:val="00713C40"/>
    <w:rsid w:val="007213AC"/>
    <w:rsid w:val="0073307A"/>
    <w:rsid w:val="00744B62"/>
    <w:rsid w:val="007844C6"/>
    <w:rsid w:val="00845990"/>
    <w:rsid w:val="00880869"/>
    <w:rsid w:val="00881C6D"/>
    <w:rsid w:val="008D338A"/>
    <w:rsid w:val="008F23C9"/>
    <w:rsid w:val="00904F37"/>
    <w:rsid w:val="009121F4"/>
    <w:rsid w:val="0093300A"/>
    <w:rsid w:val="00944A5D"/>
    <w:rsid w:val="009A25C8"/>
    <w:rsid w:val="00A164DE"/>
    <w:rsid w:val="00A21749"/>
    <w:rsid w:val="00A3217E"/>
    <w:rsid w:val="00A86933"/>
    <w:rsid w:val="00A92D57"/>
    <w:rsid w:val="00AC26BA"/>
    <w:rsid w:val="00AD58A5"/>
    <w:rsid w:val="00B056D7"/>
    <w:rsid w:val="00B13F5F"/>
    <w:rsid w:val="00B8354D"/>
    <w:rsid w:val="00BA6E50"/>
    <w:rsid w:val="00BC7E83"/>
    <w:rsid w:val="00BD12F6"/>
    <w:rsid w:val="00C279C1"/>
    <w:rsid w:val="00C561BB"/>
    <w:rsid w:val="00C571A0"/>
    <w:rsid w:val="00C70159"/>
    <w:rsid w:val="00CA310E"/>
    <w:rsid w:val="00D22992"/>
    <w:rsid w:val="00D50D78"/>
    <w:rsid w:val="00D61C00"/>
    <w:rsid w:val="00D74C38"/>
    <w:rsid w:val="00D83879"/>
    <w:rsid w:val="00DB0782"/>
    <w:rsid w:val="00DF210C"/>
    <w:rsid w:val="00E22E20"/>
    <w:rsid w:val="00E53C82"/>
    <w:rsid w:val="00E74806"/>
    <w:rsid w:val="00E82825"/>
    <w:rsid w:val="00E914BC"/>
    <w:rsid w:val="00EE3576"/>
    <w:rsid w:val="00F13F35"/>
    <w:rsid w:val="00F477F5"/>
    <w:rsid w:val="00FB4A98"/>
    <w:rsid w:val="00FD0039"/>
    <w:rsid w:val="00FD4C69"/>
    <w:rsid w:val="00FE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B1E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B1E"/>
    <w:pPr>
      <w:keepNext/>
      <w:keepLines/>
      <w:spacing w:after="120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B1E"/>
    <w:pPr>
      <w:keepNext/>
      <w:keepLines/>
      <w:spacing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B1E"/>
    <w:pPr>
      <w:keepNext/>
      <w:keepLines/>
      <w:spacing w:after="12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6B1E"/>
    <w:pPr>
      <w:keepNext/>
      <w:keepLines/>
      <w:spacing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6B1E"/>
    <w:rPr>
      <w:rFonts w:ascii="Arial" w:eastAsiaTheme="majorEastAsia" w:hAnsi="Arial" w:cstheme="majorBidi"/>
      <w:b/>
      <w:cap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B1E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6B1E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B1E"/>
    <w:rPr>
      <w:rFonts w:ascii="Arial" w:eastAsiaTheme="majorEastAsia" w:hAnsi="Arial" w:cstheme="majorBidi"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A6B1E"/>
    <w:pPr>
      <w:contextualSpacing/>
    </w:pPr>
    <w:rPr>
      <w:rFonts w:eastAsiaTheme="majorEastAsia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B1E"/>
    <w:rPr>
      <w:rFonts w:ascii="Arial" w:eastAsiaTheme="majorEastAsia" w:hAnsi="Arial" w:cstheme="majorBidi"/>
      <w:b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B1E"/>
    <w:pPr>
      <w:numPr>
        <w:ilvl w:val="1"/>
      </w:numPr>
      <w:spacing w:after="160"/>
    </w:pPr>
    <w:rPr>
      <w:rFonts w:eastAsiaTheme="minorEastAsia"/>
      <w:b/>
      <w:color w:val="000000" w:themeColor="text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6B1E"/>
    <w:rPr>
      <w:rFonts w:ascii="Arial" w:eastAsiaTheme="minorEastAsia" w:hAnsi="Arial"/>
      <w:b/>
      <w:color w:val="000000" w:themeColor="text1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6A6B1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A6B1E"/>
    <w:pPr>
      <w:spacing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spacing w:after="120"/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spacing w:after="120"/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spacing w:after="120"/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6A6B1E"/>
    <w:rPr>
      <w:b/>
      <w:bCs/>
    </w:rPr>
  </w:style>
  <w:style w:type="paragraph" w:customStyle="1" w:styleId="ListBulletStyle">
    <w:name w:val="List Bullet Style"/>
    <w:basedOn w:val="ListBullet"/>
    <w:qFormat/>
    <w:rsid w:val="006A6B1E"/>
    <w:pPr>
      <w:numPr>
        <w:numId w:val="25"/>
      </w:numPr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 w:val="0"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B1E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B1E"/>
    <w:pPr>
      <w:keepNext/>
      <w:keepLines/>
      <w:spacing w:after="120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B1E"/>
    <w:pPr>
      <w:keepNext/>
      <w:keepLines/>
      <w:spacing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B1E"/>
    <w:pPr>
      <w:keepNext/>
      <w:keepLines/>
      <w:spacing w:after="12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6B1E"/>
    <w:pPr>
      <w:keepNext/>
      <w:keepLines/>
      <w:spacing w:after="12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0D7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0D7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0D7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0D7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0D7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6A4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6B1E"/>
    <w:rPr>
      <w:rFonts w:ascii="Arial" w:eastAsiaTheme="majorEastAsia" w:hAnsi="Arial" w:cstheme="majorBidi"/>
      <w:b/>
      <w:cap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B1E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6B1E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A6B1E"/>
    <w:rPr>
      <w:rFonts w:ascii="Arial" w:eastAsiaTheme="majorEastAsia" w:hAnsi="Arial" w:cstheme="majorBidi"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6A6B1E"/>
    <w:pPr>
      <w:contextualSpacing/>
    </w:pPr>
    <w:rPr>
      <w:rFonts w:eastAsiaTheme="majorEastAsia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B1E"/>
    <w:rPr>
      <w:rFonts w:ascii="Arial" w:eastAsiaTheme="majorEastAsia" w:hAnsi="Arial" w:cstheme="majorBidi"/>
      <w:b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B1E"/>
    <w:pPr>
      <w:numPr>
        <w:ilvl w:val="1"/>
      </w:numPr>
      <w:spacing w:after="160"/>
    </w:pPr>
    <w:rPr>
      <w:rFonts w:eastAsiaTheme="minorEastAsia"/>
      <w:b/>
      <w:color w:val="000000" w:themeColor="text1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6B1E"/>
    <w:rPr>
      <w:rFonts w:ascii="Arial" w:eastAsiaTheme="minorEastAsia" w:hAnsi="Arial"/>
      <w:b/>
      <w:color w:val="000000" w:themeColor="text1"/>
      <w:sz w:val="24"/>
    </w:rPr>
  </w:style>
  <w:style w:type="character" w:styleId="SubtleEmphasis">
    <w:name w:val="Subtle Emphasis"/>
    <w:uiPriority w:val="19"/>
    <w:rsid w:val="001D0D7C"/>
    <w:rPr>
      <w:i/>
      <w:iCs/>
    </w:rPr>
  </w:style>
  <w:style w:type="character" w:styleId="Emphasis">
    <w:name w:val="Emphasis"/>
    <w:uiPriority w:val="20"/>
    <w:qFormat/>
    <w:rsid w:val="006A6B1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A6B1E"/>
    <w:pPr>
      <w:ind w:left="357" w:right="35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A6B1E"/>
    <w:rPr>
      <w:rFonts w:ascii="Arial" w:hAnsi="Arial"/>
      <w:i/>
      <w:iCs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A6B1E"/>
    <w:pPr>
      <w:spacing w:after="120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081AEE"/>
    <w:pPr>
      <w:spacing w:after="120"/>
      <w:ind w:left="221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05092F"/>
    <w:pPr>
      <w:spacing w:after="120"/>
      <w:ind w:left="442"/>
    </w:pPr>
    <w:rPr>
      <w:i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81AEE"/>
    <w:pPr>
      <w:spacing w:after="120"/>
      <w:ind w:left="658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81A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1AE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81AEE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A6B1E"/>
    <w:rPr>
      <w:i/>
      <w:iCs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6A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6A4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6A40"/>
    <w:rPr>
      <w:vertAlign w:val="superscript"/>
    </w:rPr>
  </w:style>
  <w:style w:type="paragraph" w:styleId="Header">
    <w:name w:val="header"/>
    <w:basedOn w:val="Normal"/>
    <w:link w:val="HeaderChar"/>
    <w:unhideWhenUsed/>
    <w:rsid w:val="00371E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71E4F"/>
  </w:style>
  <w:style w:type="paragraph" w:styleId="Footer">
    <w:name w:val="footer"/>
    <w:basedOn w:val="Normal"/>
    <w:link w:val="FooterChar"/>
    <w:uiPriority w:val="99"/>
    <w:unhideWhenUsed/>
    <w:rsid w:val="00371E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E4F"/>
  </w:style>
  <w:style w:type="paragraph" w:styleId="BalloonText">
    <w:name w:val="Balloon Text"/>
    <w:basedOn w:val="Normal"/>
    <w:link w:val="BalloonTextChar"/>
    <w:uiPriority w:val="99"/>
    <w:semiHidden/>
    <w:unhideWhenUsed/>
    <w:rsid w:val="00D50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78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1D0D7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1D0D7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1D0D7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1D0D7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D0D7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ListParagraph">
    <w:name w:val="List Paragraph"/>
    <w:basedOn w:val="Normal"/>
    <w:uiPriority w:val="34"/>
    <w:rsid w:val="001D0D7C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rsid w:val="001D0D7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D7C"/>
    <w:rPr>
      <w:b/>
      <w:bCs/>
      <w:i/>
      <w:iCs/>
    </w:rPr>
  </w:style>
  <w:style w:type="character" w:styleId="IntenseReference">
    <w:name w:val="Intense Reference"/>
    <w:uiPriority w:val="32"/>
    <w:rsid w:val="001D0D7C"/>
    <w:rPr>
      <w:smallCaps/>
      <w:spacing w:val="5"/>
      <w:u w:val="single"/>
    </w:rPr>
  </w:style>
  <w:style w:type="character" w:styleId="SubtleReference">
    <w:name w:val="Subtle Reference"/>
    <w:uiPriority w:val="31"/>
    <w:rsid w:val="001D0D7C"/>
    <w:rPr>
      <w:smallCaps/>
    </w:rPr>
  </w:style>
  <w:style w:type="character" w:styleId="Strong">
    <w:name w:val="Strong"/>
    <w:uiPriority w:val="22"/>
    <w:qFormat/>
    <w:rsid w:val="006A6B1E"/>
    <w:rPr>
      <w:b/>
      <w:bCs/>
    </w:rPr>
  </w:style>
  <w:style w:type="paragraph" w:customStyle="1" w:styleId="ListBulletStyle">
    <w:name w:val="List Bullet Style"/>
    <w:basedOn w:val="ListBullet"/>
    <w:qFormat/>
    <w:rsid w:val="006A6B1E"/>
    <w:pPr>
      <w:numPr>
        <w:numId w:val="25"/>
      </w:numPr>
    </w:pPr>
    <w:rPr>
      <w:rFonts w:cs="Arial"/>
    </w:rPr>
  </w:style>
  <w:style w:type="paragraph" w:styleId="NoSpacing">
    <w:name w:val="No Spacing"/>
    <w:basedOn w:val="Normal"/>
    <w:link w:val="NoSpacingChar"/>
    <w:uiPriority w:val="1"/>
    <w:rsid w:val="001D0D7C"/>
  </w:style>
  <w:style w:type="paragraph" w:styleId="ListBullet">
    <w:name w:val="List Bullet"/>
    <w:basedOn w:val="Normal"/>
    <w:uiPriority w:val="99"/>
    <w:semiHidden/>
    <w:unhideWhenUsed/>
    <w:rsid w:val="006E6643"/>
    <w:pPr>
      <w:numPr>
        <w:numId w:val="12"/>
      </w:numPr>
      <w:contextualSpacing/>
    </w:pPr>
  </w:style>
  <w:style w:type="character" w:styleId="BookTitle">
    <w:name w:val="Book Title"/>
    <w:uiPriority w:val="33"/>
    <w:rsid w:val="001D0D7C"/>
    <w:rPr>
      <w:i/>
      <w:iCs/>
      <w:smallCaps/>
      <w:spacing w:val="5"/>
    </w:rPr>
  </w:style>
  <w:style w:type="character" w:customStyle="1" w:styleId="NoSpacingChar">
    <w:name w:val="No Spacing Char"/>
    <w:basedOn w:val="DefaultParagraphFont"/>
    <w:link w:val="NoSpacing"/>
    <w:uiPriority w:val="1"/>
    <w:rsid w:val="001D0D7C"/>
  </w:style>
  <w:style w:type="character" w:styleId="IntenseEmphasis">
    <w:name w:val="Intense Emphasis"/>
    <w:uiPriority w:val="21"/>
    <w:rsid w:val="001D0D7C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6B1E"/>
    <w:pPr>
      <w:spacing w:before="480" w:after="0"/>
      <w:outlineLvl w:val="9"/>
    </w:pPr>
    <w:rPr>
      <w:rFonts w:asciiTheme="majorHAnsi" w:hAnsiTheme="majorHAnsi"/>
      <w:bCs/>
      <w:cap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SNH -Theme">
  <a:themeElements>
    <a:clrScheme name="SNH -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cottish Natural Heritag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5C55-B3FF-44F2-BC3B-20D1A76C1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Irvine</dc:creator>
  <cp:lastModifiedBy>James Irvine</cp:lastModifiedBy>
  <cp:revision>5</cp:revision>
  <cp:lastPrinted>2017-10-02T15:20:00Z</cp:lastPrinted>
  <dcterms:created xsi:type="dcterms:W3CDTF">2017-09-25T15:28:00Z</dcterms:created>
  <dcterms:modified xsi:type="dcterms:W3CDTF">2017-10-19T10:56:00Z</dcterms:modified>
</cp:coreProperties>
</file>